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689" w:rsidRDefault="00302689" w:rsidP="0098390A">
      <w:pPr>
        <w:autoSpaceDE w:val="0"/>
        <w:autoSpaceDN w:val="0"/>
        <w:spacing w:after="78" w:line="220" w:lineRule="exact"/>
        <w:jc w:val="center"/>
      </w:pPr>
    </w:p>
    <w:p w:rsidR="00302689" w:rsidRPr="008C11D4" w:rsidRDefault="008C11D4" w:rsidP="0098390A">
      <w:pPr>
        <w:autoSpaceDE w:val="0"/>
        <w:autoSpaceDN w:val="0"/>
        <w:spacing w:after="0" w:line="36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302689" w:rsidRPr="008C11D4" w:rsidRDefault="008C11D4" w:rsidP="0098390A">
      <w:pPr>
        <w:autoSpaceDE w:val="0"/>
        <w:autoSpaceDN w:val="0"/>
        <w:spacing w:after="0" w:line="36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302689" w:rsidRPr="008C11D4" w:rsidRDefault="008C11D4" w:rsidP="0098390A">
      <w:pPr>
        <w:autoSpaceDE w:val="0"/>
        <w:autoSpaceDN w:val="0"/>
        <w:spacing w:after="0" w:line="36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Муниципальное учреждение Управление образования Миллеровского района</w:t>
      </w:r>
    </w:p>
    <w:p w:rsidR="00302689" w:rsidRDefault="008C11D4" w:rsidP="008C11D4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0A10A0">
        <w:rPr>
          <w:rFonts w:ascii="Times New Roman" w:eastAsia="Times New Roman" w:hAnsi="Times New Roman"/>
          <w:color w:val="000000"/>
          <w:sz w:val="24"/>
          <w:lang w:val="ru-RU"/>
        </w:rPr>
        <w:t>МОУ СОШ № 5</w:t>
      </w:r>
    </w:p>
    <w:p w:rsidR="008C11D4" w:rsidRDefault="008C11D4" w:rsidP="008C11D4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C11D4" w:rsidRDefault="008C11D4" w:rsidP="008C11D4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tbl>
      <w:tblPr>
        <w:tblpPr w:leftFromText="180" w:rightFromText="180" w:vertAnchor="text" w:horzAnchor="page" w:tblpX="8416" w:tblpY="237"/>
        <w:tblW w:w="3124" w:type="dxa"/>
        <w:tblLayout w:type="fixed"/>
        <w:tblLook w:val="04A0" w:firstRow="1" w:lastRow="0" w:firstColumn="1" w:lastColumn="0" w:noHBand="0" w:noVBand="1"/>
      </w:tblPr>
      <w:tblGrid>
        <w:gridCol w:w="3124"/>
      </w:tblGrid>
      <w:tr w:rsidR="000A10A0" w:rsidRPr="000A10A0" w:rsidTr="00EE3898">
        <w:trPr>
          <w:trHeight w:hRule="exact" w:val="274"/>
        </w:trPr>
        <w:tc>
          <w:tcPr>
            <w:tcW w:w="3124" w:type="dxa"/>
            <w:tcMar>
              <w:left w:w="0" w:type="dxa"/>
              <w:right w:w="0" w:type="dxa"/>
            </w:tcMar>
          </w:tcPr>
          <w:p w:rsidR="000A10A0" w:rsidRPr="000A10A0" w:rsidRDefault="000A10A0" w:rsidP="00EE3898">
            <w:pPr>
              <w:autoSpaceDE w:val="0"/>
              <w:autoSpaceDN w:val="0"/>
              <w:spacing w:before="48" w:after="0" w:line="230" w:lineRule="auto"/>
              <w:ind w:left="412"/>
              <w:jc w:val="right"/>
              <w:rPr>
                <w:rFonts w:ascii="Cambria" w:eastAsia="MS Mincho" w:hAnsi="Cambria" w:cs="Times New Roman"/>
                <w:sz w:val="24"/>
                <w:szCs w:val="24"/>
              </w:rPr>
            </w:pPr>
            <w:r w:rsidRPr="000A10A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УТВЕРЖДЕНО</w:t>
            </w:r>
          </w:p>
        </w:tc>
      </w:tr>
      <w:tr w:rsidR="000A10A0" w:rsidRPr="000A10A0" w:rsidTr="00EE3898">
        <w:trPr>
          <w:trHeight w:val="468"/>
        </w:trPr>
        <w:tc>
          <w:tcPr>
            <w:tcW w:w="3124" w:type="dxa"/>
            <w:vMerge w:val="restart"/>
            <w:tcMar>
              <w:left w:w="0" w:type="dxa"/>
              <w:right w:w="0" w:type="dxa"/>
            </w:tcMar>
          </w:tcPr>
          <w:p w:rsidR="000A10A0" w:rsidRPr="00EE3898" w:rsidRDefault="00EE3898" w:rsidP="00EE3898">
            <w:pPr>
              <w:autoSpaceDE w:val="0"/>
              <w:autoSpaceDN w:val="0"/>
              <w:spacing w:before="198" w:after="0" w:line="230" w:lineRule="auto"/>
              <w:ind w:left="412"/>
              <w:jc w:val="right"/>
              <w:rPr>
                <w:rFonts w:ascii="Cambria" w:eastAsia="MS Mincho" w:hAnsi="Cambria" w:cs="Times New Roman"/>
                <w:sz w:val="24"/>
                <w:szCs w:val="24"/>
                <w:lang w:val="ru-RU"/>
              </w:rPr>
            </w:pPr>
            <w:proofErr w:type="spellStart"/>
            <w:r w:rsidRPr="001218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ом</w:t>
            </w:r>
            <w:r w:rsidRPr="001218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69</w:t>
            </w:r>
          </w:p>
        </w:tc>
      </w:tr>
      <w:tr w:rsidR="000A10A0" w:rsidRPr="000A10A0" w:rsidTr="00EE3898">
        <w:trPr>
          <w:trHeight w:hRule="exact" w:val="226"/>
        </w:trPr>
        <w:tc>
          <w:tcPr>
            <w:tcW w:w="3124" w:type="dxa"/>
            <w:vMerge/>
          </w:tcPr>
          <w:p w:rsidR="000A10A0" w:rsidRPr="000A10A0" w:rsidRDefault="000A10A0" w:rsidP="00EE3898">
            <w:pPr>
              <w:jc w:val="right"/>
              <w:rPr>
                <w:rFonts w:ascii="Cambria" w:eastAsia="MS Mincho" w:hAnsi="Cambria" w:cs="Times New Roman"/>
                <w:sz w:val="24"/>
                <w:szCs w:val="24"/>
              </w:rPr>
            </w:pPr>
          </w:p>
        </w:tc>
      </w:tr>
      <w:tr w:rsidR="006D0AF8" w:rsidRPr="000A10A0" w:rsidTr="00EE3898">
        <w:trPr>
          <w:trHeight w:hRule="exact" w:val="304"/>
        </w:trPr>
        <w:tc>
          <w:tcPr>
            <w:tcW w:w="3124" w:type="dxa"/>
            <w:tcMar>
              <w:left w:w="0" w:type="dxa"/>
              <w:right w:w="0" w:type="dxa"/>
            </w:tcMar>
          </w:tcPr>
          <w:p w:rsidR="006D0AF8" w:rsidRPr="00121874" w:rsidRDefault="00EE3898" w:rsidP="00EE389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proofErr w:type="spellStart"/>
            <w:r w:rsidRPr="001218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="006D0AF8" w:rsidRPr="001218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D0AF8" w:rsidRPr="00121874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</w:t>
            </w:r>
            <w:r w:rsidR="006D0AF8" w:rsidRPr="00121874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» 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8</w:t>
            </w:r>
            <w:r w:rsidR="006D0AF8" w:rsidRPr="00121874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  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5</w:t>
            </w:r>
            <w:r w:rsidR="006D0AF8" w:rsidRPr="00121874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г.</w:t>
            </w:r>
          </w:p>
        </w:tc>
      </w:tr>
    </w:tbl>
    <w:p w:rsidR="008C11D4" w:rsidRDefault="008C11D4" w:rsidP="008C11D4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3898" w:rsidRDefault="00EE3898" w:rsidP="000A10A0">
      <w:pPr>
        <w:autoSpaceDE w:val="0"/>
        <w:autoSpaceDN w:val="0"/>
        <w:spacing w:before="978" w:after="0" w:line="230" w:lineRule="auto"/>
        <w:ind w:right="3066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02689" w:rsidRPr="00077DB3" w:rsidRDefault="008C11D4" w:rsidP="00EE3898">
      <w:pPr>
        <w:autoSpaceDE w:val="0"/>
        <w:autoSpaceDN w:val="0"/>
        <w:spacing w:before="978" w:after="0" w:line="230" w:lineRule="auto"/>
        <w:ind w:right="-52"/>
        <w:jc w:val="center"/>
        <w:rPr>
          <w:lang w:val="ru-RU"/>
        </w:rPr>
      </w:pPr>
      <w:r w:rsidRPr="00077DB3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302689" w:rsidRPr="00120E4D" w:rsidRDefault="00120E4D">
      <w:pPr>
        <w:autoSpaceDE w:val="0"/>
        <w:autoSpaceDN w:val="0"/>
        <w:spacing w:before="166" w:after="0" w:line="230" w:lineRule="auto"/>
        <w:ind w:right="4012"/>
        <w:jc w:val="right"/>
        <w:rPr>
          <w:lang w:val="ru-RU"/>
        </w:rPr>
      </w:pPr>
      <w:r w:rsidRPr="00077DB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учебного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курса</w:t>
      </w:r>
    </w:p>
    <w:p w:rsidR="00302689" w:rsidRPr="00DA5A41" w:rsidRDefault="00DA5A41" w:rsidP="00120E4D">
      <w:pPr>
        <w:autoSpaceDE w:val="0"/>
        <w:autoSpaceDN w:val="0"/>
        <w:spacing w:before="70" w:after="0" w:line="230" w:lineRule="auto"/>
        <w:ind w:right="-52"/>
        <w:jc w:val="center"/>
        <w:rPr>
          <w:b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«Математическая грамотность</w:t>
      </w:r>
      <w:r w:rsidR="008C11D4" w:rsidRPr="00DA5A41">
        <w:rPr>
          <w:rFonts w:ascii="Times New Roman" w:eastAsia="Times New Roman" w:hAnsi="Times New Roman"/>
          <w:b/>
          <w:color w:val="000000"/>
          <w:sz w:val="24"/>
          <w:lang w:val="ru-RU"/>
        </w:rPr>
        <w:t>»</w:t>
      </w:r>
    </w:p>
    <w:p w:rsidR="00302689" w:rsidRPr="00DA5A41" w:rsidRDefault="008C11D4">
      <w:pPr>
        <w:autoSpaceDE w:val="0"/>
        <w:autoSpaceDN w:val="0"/>
        <w:spacing w:before="670" w:after="0" w:line="230" w:lineRule="auto"/>
        <w:ind w:right="2696"/>
        <w:jc w:val="right"/>
        <w:rPr>
          <w:lang w:val="ru-RU"/>
        </w:rPr>
      </w:pPr>
      <w:r w:rsidRPr="00DA5A41">
        <w:rPr>
          <w:rFonts w:ascii="Times New Roman" w:eastAsia="Times New Roman" w:hAnsi="Times New Roman"/>
          <w:color w:val="000000"/>
          <w:sz w:val="24"/>
          <w:lang w:val="ru-RU"/>
        </w:rPr>
        <w:t>для  5</w:t>
      </w:r>
      <w:r w:rsidR="000E39C8">
        <w:rPr>
          <w:rFonts w:ascii="Times New Roman" w:eastAsia="Times New Roman" w:hAnsi="Times New Roman"/>
          <w:color w:val="000000"/>
          <w:sz w:val="24"/>
          <w:lang w:val="ru-RU"/>
        </w:rPr>
        <w:t xml:space="preserve">б, </w:t>
      </w:r>
      <w:proofErr w:type="gramStart"/>
      <w:r w:rsidR="000E39C8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="000E39C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A5A4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DA5A41">
        <w:rPr>
          <w:rFonts w:ascii="Times New Roman" w:eastAsia="Times New Roman" w:hAnsi="Times New Roman"/>
          <w:color w:val="000000"/>
          <w:sz w:val="24"/>
          <w:lang w:val="ru-RU"/>
        </w:rPr>
        <w:t>класс</w:t>
      </w:r>
      <w:r w:rsidR="000E39C8">
        <w:rPr>
          <w:rFonts w:ascii="Times New Roman" w:eastAsia="Times New Roman" w:hAnsi="Times New Roman"/>
          <w:color w:val="000000"/>
          <w:sz w:val="24"/>
          <w:lang w:val="ru-RU"/>
        </w:rPr>
        <w:t>ов</w:t>
      </w:r>
      <w:proofErr w:type="gramEnd"/>
      <w:r w:rsidRPr="00DA5A41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основного общего образования</w:t>
      </w:r>
    </w:p>
    <w:p w:rsidR="00302689" w:rsidRPr="00DA5A41" w:rsidRDefault="00A0596A">
      <w:pPr>
        <w:autoSpaceDE w:val="0"/>
        <w:autoSpaceDN w:val="0"/>
        <w:spacing w:before="70" w:after="0" w:line="230" w:lineRule="auto"/>
        <w:ind w:right="355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на 202</w:t>
      </w:r>
      <w:r w:rsidR="00EE3898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- 202</w:t>
      </w:r>
      <w:r w:rsidR="00EE3898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 w:rsidR="008C11D4" w:rsidRPr="00DA5A41">
        <w:rPr>
          <w:rFonts w:ascii="Times New Roman" w:eastAsia="Times New Roman" w:hAnsi="Times New Roman"/>
          <w:color w:val="000000"/>
          <w:sz w:val="24"/>
          <w:lang w:val="ru-RU"/>
        </w:rPr>
        <w:t xml:space="preserve">  учебный год</w:t>
      </w:r>
    </w:p>
    <w:p w:rsidR="008C11D4" w:rsidRDefault="008C11D4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98390A" w:rsidRDefault="0098390A">
      <w:pPr>
        <w:autoSpaceDE w:val="0"/>
        <w:autoSpaceDN w:val="0"/>
        <w:spacing w:after="78" w:line="220" w:lineRule="exact"/>
        <w:rPr>
          <w:lang w:val="ru-RU"/>
        </w:rPr>
      </w:pPr>
    </w:p>
    <w:p w:rsidR="0098390A" w:rsidRDefault="0098390A">
      <w:pPr>
        <w:autoSpaceDE w:val="0"/>
        <w:autoSpaceDN w:val="0"/>
        <w:spacing w:after="78" w:line="220" w:lineRule="exact"/>
        <w:rPr>
          <w:lang w:val="ru-RU"/>
        </w:rPr>
      </w:pPr>
    </w:p>
    <w:p w:rsidR="0098390A" w:rsidRDefault="0098390A">
      <w:pPr>
        <w:autoSpaceDE w:val="0"/>
        <w:autoSpaceDN w:val="0"/>
        <w:spacing w:after="78" w:line="220" w:lineRule="exact"/>
        <w:rPr>
          <w:lang w:val="ru-RU"/>
        </w:rPr>
      </w:pPr>
    </w:p>
    <w:p w:rsidR="0098390A" w:rsidRPr="008C11D4" w:rsidRDefault="0098390A">
      <w:pPr>
        <w:autoSpaceDE w:val="0"/>
        <w:autoSpaceDN w:val="0"/>
        <w:spacing w:after="78" w:line="220" w:lineRule="exact"/>
        <w:rPr>
          <w:lang w:val="ru-RU"/>
        </w:rPr>
      </w:pPr>
    </w:p>
    <w:p w:rsidR="00302689" w:rsidRPr="00DA5A41" w:rsidRDefault="00A0596A">
      <w:pPr>
        <w:autoSpaceDE w:val="0"/>
        <w:autoSpaceDN w:val="0"/>
        <w:spacing w:after="0" w:line="230" w:lineRule="auto"/>
        <w:ind w:right="349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г. Миллерово 202</w:t>
      </w:r>
      <w:r w:rsidR="00EE3898">
        <w:rPr>
          <w:rFonts w:ascii="Times New Roman" w:eastAsia="Times New Roman" w:hAnsi="Times New Roman"/>
          <w:color w:val="000000"/>
          <w:sz w:val="24"/>
          <w:lang w:val="ru-RU"/>
        </w:rPr>
        <w:t>5</w:t>
      </w:r>
    </w:p>
    <w:p w:rsidR="00302689" w:rsidRPr="00DA5A41" w:rsidRDefault="00302689">
      <w:pPr>
        <w:rPr>
          <w:lang w:val="ru-RU"/>
        </w:rPr>
        <w:sectPr w:rsidR="00302689" w:rsidRPr="00DA5A41" w:rsidSect="0098390A">
          <w:pgSz w:w="11900" w:h="16840"/>
          <w:pgMar w:top="567" w:right="1440" w:bottom="568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302689" w:rsidRPr="00DA5A41" w:rsidRDefault="00302689">
      <w:pPr>
        <w:autoSpaceDE w:val="0"/>
        <w:autoSpaceDN w:val="0"/>
        <w:spacing w:after="78" w:line="220" w:lineRule="exact"/>
        <w:rPr>
          <w:lang w:val="ru-RU"/>
        </w:rPr>
      </w:pPr>
    </w:p>
    <w:p w:rsidR="00302689" w:rsidRDefault="008C11D4" w:rsidP="00FD1F6E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FD1F6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372172" w:rsidRDefault="00372172" w:rsidP="003721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72172" w:rsidRPr="00372172" w:rsidRDefault="00372172" w:rsidP="003721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Рабочая программа составлена на основе следующих документов:</w:t>
      </w:r>
    </w:p>
    <w:p w:rsidR="00372172" w:rsidRPr="00372172" w:rsidRDefault="00372172" w:rsidP="0037217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Федеральный Закон от 29 декабря 2012 № 273-ФЗ «Об образовании в Российской Федерации»;</w:t>
      </w:r>
    </w:p>
    <w:p w:rsidR="00372172" w:rsidRPr="00372172" w:rsidRDefault="00372172" w:rsidP="0037217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Приказ Минпросвещения России от 31.05.2021 № 287 «Об утверждении федерального образовательного стандарта основного общего образования»;</w:t>
      </w:r>
    </w:p>
    <w:p w:rsidR="00372172" w:rsidRPr="00372172" w:rsidRDefault="00372172" w:rsidP="0037217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Приказ Минпросвещения России от 18.05.2023 № 370 «Об утверждении федеральной образовательной программы основного общего образования»;</w:t>
      </w:r>
    </w:p>
    <w:p w:rsidR="00372172" w:rsidRPr="00FD1F6E" w:rsidRDefault="00372172" w:rsidP="00FD1F6E">
      <w:pPr>
        <w:autoSpaceDE w:val="0"/>
        <w:autoSpaceDN w:val="0"/>
        <w:spacing w:after="0" w:line="230" w:lineRule="auto"/>
        <w:jc w:val="center"/>
        <w:rPr>
          <w:sz w:val="28"/>
          <w:szCs w:val="28"/>
          <w:lang w:val="ru-RU"/>
        </w:rPr>
      </w:pPr>
    </w:p>
    <w:p w:rsidR="00302689" w:rsidRDefault="008C11D4">
      <w:pPr>
        <w:autoSpaceDE w:val="0"/>
        <w:autoSpaceDN w:val="0"/>
        <w:spacing w:before="346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</w:t>
      </w:r>
      <w:r w:rsidR="003A1073">
        <w:rPr>
          <w:rFonts w:ascii="Times New Roman" w:eastAsia="Times New Roman" w:hAnsi="Times New Roman"/>
          <w:b/>
          <w:color w:val="000000"/>
          <w:sz w:val="24"/>
          <w:lang w:val="ru-RU"/>
        </w:rPr>
        <w:t>ХАРАКТЕРИСТИКА УЧЕБНОГО  КУРСА "МАТЕМАТИЧЕСКАЯ ГРАМОТНОСТЬ</w:t>
      </w: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" </w:t>
      </w:r>
    </w:p>
    <w:p w:rsidR="009D396A" w:rsidRPr="008C11D4" w:rsidRDefault="009D396A" w:rsidP="009D396A">
      <w:pPr>
        <w:autoSpaceDE w:val="0"/>
        <w:autoSpaceDN w:val="0"/>
        <w:spacing w:after="0" w:line="230" w:lineRule="auto"/>
        <w:rPr>
          <w:lang w:val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Рабочая программа курса для обучающихся 5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рабочей программе учтены идеи и положения Концепции развития математического образования в Российской Федерации.</w:t>
      </w:r>
    </w:p>
    <w:p w:rsidR="00B6134D" w:rsidRPr="00B6134D" w:rsidRDefault="00B15364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Курс «Математическая грамотность</w:t>
      </w:r>
      <w:r w:rsidR="00B6134D"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является одним из модулей программы «Развитие функциональной грамотности».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«Математическая грамотность – это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 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.»</w:t>
      </w:r>
      <w:proofErr w:type="gramEnd"/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настоящее время существует объективная необходимость практической ориентации школьного курса математики. Выбор продиктован противоречием между требованиями к развитию личности школьников и уровнем подготовки математической грамотности учащихся.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Математическая грамотность включает в себя навыки поиска и интерпретации математической информации, решения математических задач в различных жизненных ситуациях. Информация может быть представлена в виде рисунков, цифр, математических символов, формул, диаграмм, карт, таблиц, текста, а также может быть показана с помощью технических способов визуализации материала.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Существуют три составляющих математической грамотности:</w:t>
      </w:r>
    </w:p>
    <w:p w:rsidR="00B6134D" w:rsidRPr="00B6134D" w:rsidRDefault="00B6134D" w:rsidP="00B6134D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Умение находить и отбирать информацию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Практически в любой ситуации человек должен уметь найти и отобрать необходимую информацию, отвечающую заданным требованиям. Эти навыки тесно связаны с пониманием информации и умением осуществлять простые арифметические действия.</w:t>
      </w:r>
    </w:p>
    <w:p w:rsidR="00B6134D" w:rsidRPr="00B36271" w:rsidRDefault="00B6134D" w:rsidP="00B36271">
      <w:pPr>
        <w:pStyle w:val="ae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362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Производить арифметические действия и применять их для решения конкретных задач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некоторых ситуациях человек должен быть знаком с математическими методами, процедурами и правилами. Использование информации предполагает умение производить различные вычисления и подсчеты, отбирать и упорядочивать информацию, использовать измерительные приборы, а также применять формулы.</w:t>
      </w:r>
    </w:p>
    <w:p w:rsidR="00B6134D" w:rsidRPr="00B36271" w:rsidRDefault="00B6134D" w:rsidP="00B36271">
      <w:pPr>
        <w:pStyle w:val="ae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362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Интерпретировать, оценивать и анализировать данные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Интерпретация включает в себя понимание значения информации, умение делать выводы на основе математических или статистических данных. Это также необходимо для оценки информации и формирования своего мнения. Например, при распознавании тенденций, изменений и различий в графиках. Навыки интерпретации могут быть связаны не только с численной информацией (цифрами и </w:t>
      </w: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статистическими данными), но и с более широкими математическими и статистическими понятиями такими, как темп изменений, пропорции, расчет дивидендов, выборка, ошибка, корреляция, возможные риски и причинные связи.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Навыки оценки и анализа данных могут понадобиться при решении конкретных проблем в условиях технически насыщенной среды. Например, при обработке первичной количественной информации, извлечении и объединении данных из многочисленных источников после оценки их соответствия текущим задачам (в том числе сравнение информации из различных источников).</w:t>
      </w:r>
    </w:p>
    <w:p w:rsidR="00B36271" w:rsidRDefault="00B36271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реальной жизни все три группы навыков могут быть задействованы одновременно.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Важной характеристикой математической грамотности являются коммуникативные навыки. Человек должен уметь представлять и разъяснять математическую информацию, описывать результаты своих действий, интерпретировать, обосновывать логику своего анализа или оценки. Делать это как устно, так и письменно (от простых чисел и слов до развернутых детальных объяснений), а также с помощью рисунков (диаграмм, карт, графиков) и различных компьютерных средств. Вместе с тем базовый уровень является недостаточным для реализации данного положения, что и определяет актуальность решения прикладных задач в дополнительном учебном курсе.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Наряду с принципами научности, непрерывности, интегрированности и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дифференцированности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образование в настоящий момент акцентируется на развитии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обучающихся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упирающемся на личностно-ориентированном обучении, гармонизацию и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гуманизацию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образовательного процесса.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Межпредметная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связь повышает научность обучения, доступность.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Программа составлена на основе методических рекомендаций «ИНСТИТУТА СТРАТЕГИИ РАЗВИТИЯ ОБРАЗОВАНИЯ РОССИЙСКОЙ АКАДЕМИИ ОБРАЗОВАНИЯ» по формированию математической грамотности обучающихся 5-9-х классов с использованием открытого банка заданий на цифровой платформе</w:t>
      </w:r>
    </w:p>
    <w:p w:rsidR="00B6134D" w:rsidRPr="00B6134D" w:rsidRDefault="00B6134D" w:rsidP="00391E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ЦЕЛИ ИЗУЧЕНИЯ КУРСА 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Цель обучения – формирование математической грамотности учащихся,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 Программа нацелена на развитие способности человека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формулировать, применять и интерпретировать математику в разнообразных контекстах.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Задачи: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распознавать проблемы, возникающие в окружающей действительности, которые могут быть решены средствами математики;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формулировать эти проблемы на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языке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математики;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эти проблемы, используя математические факты и методы;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анализировать использованные методы решения;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интерпретировать полученные результаты с учетом поставленной проблемы.</w:t>
      </w:r>
    </w:p>
    <w:p w:rsidR="00D9298E" w:rsidRDefault="00D9298E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Математическая грамотность </w:t>
      </w: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 компонент предметной функциональной грамотности включает следующие характеристики: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Понимание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обучающимся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Владение математическими фактами (принадлежность, истинность,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контрпример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), использование математического языка для решения учебных задач, построения математических суждений.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Составляющая математической функциональной грамотности — понимание учеником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CE1EB7" w:rsidRDefault="00CE1EB7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Реализацию этой составляющей в программе обеспечивает комплекс из шести групп математических заданий: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Учебные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задачи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показывающие перспективу их практического использования в повседневной жизни.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Упражнения, связанные с решением при помощи арифметических знаний проблем, возникающих в повседневной жизни. 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решение проблем и ситуаций, связанных с ориентацией на плоскости и в пространстве на основе знаний о геометрических фигурах, их измерении.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решение разнообразных задач, связанных с бытовыми жизненными ситуациями (покупка, измерение, взвешивание и др.)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Задачи и упражнения на оценку правильности решения на основе житейских представлений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 на распознавание, выявление, формулирование проблем, которые возникают в окружающей действительности и могут быть решены средствами математики.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Вторая составляющая математической функциональной грамотности — способность устанавливать математические отношения и зависимости, работать с математической информацией: применять умственные операции, математические методы.</w:t>
      </w:r>
    </w:p>
    <w:p w:rsidR="00B6134D" w:rsidRPr="00B6134D" w:rsidRDefault="00B6134D" w:rsidP="00B6134D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понимание и интерпретацию различных отношений между математическими понятиями — работа с математическими объектами.</w:t>
      </w:r>
    </w:p>
    <w:p w:rsidR="00B6134D" w:rsidRPr="00B6134D" w:rsidRDefault="00B6134D" w:rsidP="00B6134D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сравнение, соотнесение, преобразование и обобщение информации о математических объектах — числах, величинах, геометрических фигурах.</w:t>
      </w:r>
    </w:p>
    <w:p w:rsidR="00B6134D" w:rsidRPr="00B6134D" w:rsidRDefault="00B6134D" w:rsidP="00B6134D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выполнение вычислений, расчетов, прикидок, оценки величин, на овладение математическими методами для решения учебных задач.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Третья составляющая математической функциональной грамотности младших школьников — овладение математическим языком, применение его для решения учебных задач, построение математических суждений, работа с математическими фактами.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Реализацию этой составляющей могут обеспечить следующие группы математических заданий.</w:t>
      </w:r>
    </w:p>
    <w:p w:rsidR="00B6134D" w:rsidRPr="00B6134D" w:rsidRDefault="00B6134D" w:rsidP="00B6134D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 на понимание и применение математической символики и терминологии.</w:t>
      </w:r>
    </w:p>
    <w:p w:rsidR="00B6134D" w:rsidRPr="00B6134D" w:rsidRDefault="00B6134D" w:rsidP="00B6134D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Задания, направленные на построение математических суждений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b/>
          <w:sz w:val="24"/>
          <w:szCs w:val="24"/>
          <w:lang w:val="ru-RU"/>
        </w:rPr>
        <w:t>Формы и виды деятельности: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экскурсия (виртуальная экскурсия);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выполнение практических заданий;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игра;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самостоятельное чтение и обсуждение полученной информации с помощью вопросов (беседа, дискуссия, диспут);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поиск и обсуждение материалов в сети Интернет;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решение ситуационных и</w:t>
      </w:r>
      <w:r w:rsidRPr="00404D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практико-ориентированных задач;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мини-проекты; </w:t>
      </w:r>
    </w:p>
    <w:p w:rsidR="00693748" w:rsidRPr="00404DCA" w:rsidRDefault="00693748" w:rsidP="00693748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>- групповая и парная работа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1E47" w:rsidRPr="008C11D4" w:rsidRDefault="00391E47" w:rsidP="00391E47">
      <w:pPr>
        <w:autoSpaceDE w:val="0"/>
        <w:autoSpaceDN w:val="0"/>
        <w:spacing w:before="262" w:after="0" w:line="230" w:lineRule="auto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КУРСА В УЧЕБНОМ ПЛАНЕ</w:t>
      </w:r>
    </w:p>
    <w:p w:rsidR="00391E47" w:rsidRPr="008C11D4" w:rsidRDefault="00391E47" w:rsidP="00391E47">
      <w:pPr>
        <w:autoSpaceDE w:val="0"/>
        <w:autoSpaceDN w:val="0"/>
        <w:spacing w:before="166" w:after="0"/>
        <w:ind w:firstLine="180"/>
        <w:rPr>
          <w:lang w:val="ru-RU"/>
        </w:rPr>
      </w:pP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учебному плану в 5 классе изучается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курс «Математическая грамотность</w:t>
      </w: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», который включает арифметический материал и наглядную геометрию, а также пропедевтические сведения из алгебры. У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чебный план на изучение курса в 5 классе отводит 1</w:t>
      </w:r>
      <w:r w:rsidR="00CD24B6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учебный час в неделю, всего  33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учебных часа</w:t>
      </w: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02689" w:rsidRPr="008C11D4" w:rsidRDefault="00302689">
      <w:pPr>
        <w:rPr>
          <w:lang w:val="ru-RU"/>
        </w:rPr>
        <w:sectPr w:rsidR="00302689" w:rsidRPr="008C11D4" w:rsidSect="00FD1F6E">
          <w:pgSz w:w="11900" w:h="16840"/>
          <w:pgMar w:top="298" w:right="560" w:bottom="426" w:left="666" w:header="720" w:footer="720" w:gutter="0"/>
          <w:cols w:space="720" w:equalWidth="0">
            <w:col w:w="10674" w:space="0"/>
          </w:cols>
          <w:docGrid w:linePitch="360"/>
        </w:sectPr>
      </w:pPr>
    </w:p>
    <w:p w:rsidR="00302689" w:rsidRPr="008C11D4" w:rsidRDefault="00302689">
      <w:pPr>
        <w:autoSpaceDE w:val="0"/>
        <w:autoSpaceDN w:val="0"/>
        <w:spacing w:after="216" w:line="220" w:lineRule="exact"/>
        <w:rPr>
          <w:lang w:val="ru-RU"/>
        </w:rPr>
      </w:pPr>
    </w:p>
    <w:p w:rsidR="00302689" w:rsidRPr="008C11D4" w:rsidRDefault="008C11D4" w:rsidP="000D6561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СОДЕР</w:t>
      </w:r>
      <w:r w:rsidR="000D6561">
        <w:rPr>
          <w:rFonts w:ascii="Times New Roman" w:eastAsia="Times New Roman" w:hAnsi="Times New Roman"/>
          <w:b/>
          <w:color w:val="000000"/>
          <w:sz w:val="24"/>
          <w:lang w:val="ru-RU"/>
        </w:rPr>
        <w:t>ЖАНИЕ УЧЕБНОГО КУРСА "МАТЕМАТИЧЕСКАЯ ГРАМОТНОСТЬ</w:t>
      </w: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"</w:t>
      </w:r>
    </w:p>
    <w:p w:rsidR="00916A5A" w:rsidRPr="00916A5A" w:rsidRDefault="00916A5A" w:rsidP="00916A5A">
      <w:pPr>
        <w:spacing w:after="0"/>
        <w:ind w:firstLine="720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483F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Натуральные</w:t>
      </w:r>
      <w:proofErr w:type="gramEnd"/>
      <w:r w:rsidRPr="00483F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числа и нуль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Степень с натуральным показателем. Запись числа в виде суммы разрядных слагаемых.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0" w:name="_Toc124426196"/>
      <w:bookmarkEnd w:id="0"/>
      <w:r w:rsidRPr="00483F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Дроби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1" w:name="_Toc124426197"/>
      <w:bookmarkEnd w:id="1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Арифметические действия с десятичными дробями. Округление десятичных дробей.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Решение текстовых задач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Решение основных задач на дроби.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Представление данных в виде таблиц, столбчатых диаграмм.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2" w:name="_Toc124426198"/>
      <w:bookmarkEnd w:id="2"/>
      <w:r w:rsidRPr="00483F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Наглядная геометрия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3" w:name="_Toc124426200"/>
      <w:bookmarkEnd w:id="3"/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Угол. Прямой, острый, тупой и развёрнутый углы.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Длина отрезка, метрические единицы длины. Длина </w:t>
      </w:r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ломаной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периметр многоугольника. Измерение и построение углов с помощью транспортира.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ств ст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орон и углов прямоугольника, квадрата.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Объём прямоугольного параллелепипеда, куба. Единицы измерения объёма.</w:t>
      </w:r>
    </w:p>
    <w:p w:rsidR="007D2714" w:rsidRDefault="007D271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2E298A" w:rsidRDefault="002E298A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93748" w:rsidRPr="008C11D4" w:rsidRDefault="00693748" w:rsidP="00693748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:rsidR="008B17CC" w:rsidRP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16"/>
          <w:szCs w:val="16"/>
          <w:lang w:val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ЛИЧНОСТНЫЕ РЕЗУЛЬТАТЫ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Личностные результаты </w:t>
      </w: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освоения программы учебного курса «Математика» характеризуются: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1) патриотическое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2) гражданское и духовно-нравственное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3) трудовое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  <w:proofErr w:type="gramEnd"/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4) эстетическое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5) ценности научного познания: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6) физическое воспитание, формирование культуры здоровья и эмоционального благополучия: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сформированностью</w:t>
      </w:r>
      <w:proofErr w:type="spell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7) экологическое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8) адаптация к изменяющимся условиям социальной и природной среды: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lastRenderedPageBreak/>
        <w:t>МЕТАПРЕДМЕТНЫЕ РЕЗУЛЬТАТЫ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Познавательные универсальные учебные действия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Базовые логические действия: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контрпримеры</w:t>
      </w:r>
      <w:proofErr w:type="spell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обосновывать собственные рассуждения;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Базовые исследовательские действия</w:t>
      </w: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Работа с информацией: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выявлять недостаточность и избыточность информации, данных, необходимых для решения задачи;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Коммуникативные универсальные учебные действия: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</w:t>
      </w: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  <w:proofErr w:type="gramEnd"/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Регулятивные универсальные учебные действия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Самоорганизация:</w:t>
      </w:r>
    </w:p>
    <w:p w:rsidR="00925803" w:rsidRPr="00925803" w:rsidRDefault="00925803" w:rsidP="00925803">
      <w:pPr>
        <w:numPr>
          <w:ilvl w:val="0"/>
          <w:numId w:val="31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Самоконтроль, эмоциональный интеллект:</w:t>
      </w:r>
    </w:p>
    <w:p w:rsidR="00925803" w:rsidRPr="00925803" w:rsidRDefault="00925803" w:rsidP="00925803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925803" w:rsidRPr="00925803" w:rsidRDefault="00925803" w:rsidP="00925803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25803" w:rsidRPr="00925803" w:rsidRDefault="00925803" w:rsidP="00925803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недостижения</w:t>
      </w:r>
      <w:proofErr w:type="spell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цели, находить ошибку, давать оценку приобретённому опыту.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ПРЕДМЕТНЫЕ РЕЗУЛЬТАТЫ 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 концу обучения </w:t>
      </w: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в 5 классе</w:t>
      </w: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обучающийся получит следующие предметные результаты: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4" w:name="_Toc124426208"/>
      <w:bookmarkEnd w:id="4"/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Числа и вычисления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Соотносить точку на координатной (числовой) прямой с соответствующим ей числом и изображать </w:t>
      </w: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натуральные</w:t>
      </w:r>
      <w:proofErr w:type="gram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числа точками на координатной (числовой) прямой.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Выполнять проверку, прикидку результата вычислений.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Округлять натуральные числа.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5" w:name="_Toc124426209"/>
      <w:bookmarkEnd w:id="5"/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Решение текстовых задач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Использовать краткие записи, схемы, таблицы, обозначения при решении задач.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6" w:name="_Toc124426210"/>
      <w:bookmarkEnd w:id="6"/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Наглядная геометрия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Приводить примеры объектов окружающего мира, имеющих форму изученных геометрических фигур.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несложные задачи на измерение геометрических величин в практических ситуациях.</w:t>
      </w:r>
    </w:p>
    <w:p w:rsidR="00693748" w:rsidRPr="00925803" w:rsidRDefault="00693748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693748" w:rsidRDefault="00693748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C44D46">
        <w:rPr>
          <w:rFonts w:ascii="Times New Roman" w:hAnsi="Times New Roman" w:cs="Times New Roman"/>
          <w:sz w:val="24"/>
          <w:szCs w:val="24"/>
          <w:lang w:val="ru-RU"/>
        </w:rPr>
        <w:t xml:space="preserve"> Программа курса не предполагает расширение и углубление математических знаний школьников. Курс направлен на практическое применение имеющихся знаний пятиклассников. Темы в содержании курса повторяются в течение всего курса в соответствии с тематическим планированием.</w:t>
      </w: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F77B9C" w:rsidRPr="00F77B9C" w:rsidRDefault="00F77B9C" w:rsidP="00B14749">
      <w:pPr>
        <w:rPr>
          <w:b/>
          <w:sz w:val="24"/>
          <w:szCs w:val="24"/>
          <w:lang w:val="ru-RU"/>
        </w:rPr>
        <w:sectPr w:rsidR="00F77B9C" w:rsidRPr="00F77B9C" w:rsidSect="0041558B">
          <w:pgSz w:w="11900" w:h="16840"/>
          <w:pgMar w:top="568" w:right="834" w:bottom="567" w:left="666" w:header="720" w:footer="720" w:gutter="0"/>
          <w:cols w:space="720" w:equalWidth="0">
            <w:col w:w="10400" w:space="0"/>
          </w:cols>
          <w:docGrid w:linePitch="360"/>
        </w:sectPr>
      </w:pPr>
    </w:p>
    <w:p w:rsidR="00381711" w:rsidRPr="00381711" w:rsidRDefault="00381711" w:rsidP="00381711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  <w:r w:rsidRPr="0038171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lastRenderedPageBreak/>
        <w:t xml:space="preserve">ТЕМАТИЧЕСКОЕ ПЛАНИРОВАНИЕ </w:t>
      </w:r>
    </w:p>
    <w:p w:rsidR="00381711" w:rsidRPr="00381711" w:rsidRDefault="00381711" w:rsidP="00381711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  <w:r w:rsidRPr="0038171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6095"/>
        <w:gridCol w:w="1985"/>
        <w:gridCol w:w="1984"/>
        <w:gridCol w:w="2977"/>
      </w:tblGrid>
      <w:tr w:rsidR="00381711" w:rsidRPr="00381711" w:rsidTr="00C20BD4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Наименование разделов и тем программы </w:t>
            </w:r>
          </w:p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Электронные (цифровые) образовательные ресурсы </w:t>
            </w:r>
          </w:p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CC146E" w:rsidRPr="00381711" w:rsidTr="00C20BD4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CC146E" w:rsidRPr="000E39C8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Натуральные числа. Действия с натуральными числами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F92F62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11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CC146E" w:rsidRPr="000E39C8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C20BD4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Наглядная геометрия.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20BD4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0E39C8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3</w:t>
            </w:r>
            <w:bookmarkStart w:id="7" w:name="_GoBack"/>
            <w:bookmarkEnd w:id="7"/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CC146E" w:rsidRPr="000E39C8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Обыкновенные дроби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F92F62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10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1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CC146E" w:rsidRPr="000E39C8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20BD4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Десятичные дроби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F92F62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2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CC146E" w:rsidRPr="000E39C8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20BD4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Повторение и обобщение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20BD4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3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CC146E" w:rsidRPr="00564D4B" w:rsidTr="00C20BD4">
        <w:trPr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33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0E39C8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</w:tbl>
    <w:p w:rsidR="00381711" w:rsidRPr="00381711" w:rsidRDefault="00381711" w:rsidP="00381711">
      <w:pPr>
        <w:rPr>
          <w:rFonts w:ascii="Calibri" w:eastAsia="Times New Roman" w:hAnsi="Calibri" w:cs="Times New Roman"/>
          <w:lang w:val="ru-RU" w:eastAsia="ru-RU"/>
        </w:rPr>
        <w:sectPr w:rsidR="00381711" w:rsidRPr="003817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D66" w:rsidRDefault="008C11D4" w:rsidP="00BB7D66">
      <w:pPr>
        <w:autoSpaceDE w:val="0"/>
        <w:autoSpaceDN w:val="0"/>
        <w:spacing w:before="166" w:after="0" w:line="230" w:lineRule="auto"/>
        <w:ind w:right="-48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B7D66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ПОУРОЧНОЕ ПЛАНИРОВАНИЕ </w:t>
      </w:r>
      <w:r w:rsidR="00BB7D66" w:rsidRPr="00BB7D66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учебного курса «Математическая</w:t>
      </w:r>
      <w:r w:rsidR="00BB7D6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грамотность</w:t>
      </w:r>
      <w:r w:rsidR="00BB7D66" w:rsidRPr="00DA5A41">
        <w:rPr>
          <w:rFonts w:ascii="Times New Roman" w:eastAsia="Times New Roman" w:hAnsi="Times New Roman"/>
          <w:b/>
          <w:color w:val="000000"/>
          <w:sz w:val="24"/>
          <w:lang w:val="ru-RU"/>
        </w:rPr>
        <w:t>»</w:t>
      </w:r>
    </w:p>
    <w:p w:rsidR="00302689" w:rsidRDefault="00BB7D66" w:rsidP="00BB7D66">
      <w:pPr>
        <w:autoSpaceDE w:val="0"/>
        <w:autoSpaceDN w:val="0"/>
        <w:spacing w:before="166" w:after="0" w:line="230" w:lineRule="auto"/>
        <w:ind w:right="-48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9"/>
        <w:gridCol w:w="3832"/>
        <w:gridCol w:w="849"/>
        <w:gridCol w:w="886"/>
        <w:gridCol w:w="1230"/>
        <w:gridCol w:w="3331"/>
      </w:tblGrid>
      <w:tr w:rsidR="00564D4B" w:rsidRPr="00564D4B" w:rsidTr="004A3561">
        <w:trPr>
          <w:trHeight w:hRule="exact" w:val="685"/>
        </w:trPr>
        <w:tc>
          <w:tcPr>
            <w:tcW w:w="2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№</w:t>
            </w:r>
            <w:r w:rsidRPr="00564D4B">
              <w:rPr>
                <w:rFonts w:ascii="Cambria" w:eastAsia="MS Mincho" w:hAnsi="Cambria" w:cs="Times New Roman"/>
              </w:rPr>
              <w:br/>
            </w: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17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rFonts w:ascii="Cambria" w:eastAsia="MS Mincho" w:hAnsi="Cambria" w:cs="Times New Roman"/>
              </w:rPr>
            </w:pPr>
            <w:proofErr w:type="spellStart"/>
            <w:r w:rsidRPr="00CD24B6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  <w:proofErr w:type="spellEnd"/>
            <w:r w:rsidRPr="00CD24B6">
              <w:rPr>
                <w:rFonts w:ascii="Cambria" w:eastAsia="MS Mincho" w:hAnsi="Cambria" w:cs="Times New Roman"/>
              </w:rPr>
              <w:br/>
            </w:r>
            <w:proofErr w:type="spellStart"/>
            <w:r w:rsidRPr="00CD24B6">
              <w:rPr>
                <w:rFonts w:ascii="Times New Roman" w:eastAsia="Times New Roman" w:hAnsi="Times New Roman" w:cs="Times New Roman"/>
                <w:b/>
                <w:sz w:val="24"/>
              </w:rPr>
              <w:t>изучения</w:t>
            </w:r>
            <w:proofErr w:type="spellEnd"/>
          </w:p>
        </w:tc>
        <w:tc>
          <w:tcPr>
            <w:tcW w:w="15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1167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Электронные (цифровые) образовательные ресурсы</w:t>
            </w:r>
          </w:p>
        </w:tc>
      </w:tr>
      <w:tr w:rsidR="00564D4B" w:rsidRPr="00564D4B" w:rsidTr="004A3561">
        <w:trPr>
          <w:trHeight w:hRule="exact" w:val="828"/>
        </w:trPr>
        <w:tc>
          <w:tcPr>
            <w:tcW w:w="2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7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/>
              <w:jc w:val="center"/>
              <w:rPr>
                <w:rFonts w:ascii="Cambria" w:eastAsia="MS Mincho" w:hAnsi="Cambria" w:cs="Times New Roman"/>
                <w:sz w:val="20"/>
                <w:szCs w:val="20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работы</w:t>
            </w:r>
          </w:p>
        </w:tc>
        <w:tc>
          <w:tcPr>
            <w:tcW w:w="5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D4B" w:rsidRPr="00CD24B6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55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</w:rPr>
            </w:pPr>
          </w:p>
        </w:tc>
      </w:tr>
      <w:tr w:rsidR="00564D4B" w:rsidRPr="00564D4B" w:rsidTr="004A3561">
        <w:trPr>
          <w:trHeight w:hRule="exact" w:val="1170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70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Многозначные числа. Позиционная система счисления. </w:t>
            </w: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Римская нумерация.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92FC0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</w:t>
            </w:r>
            <w:r w:rsidR="00EE3898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0E39C8" w:rsidP="0056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564D4B"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https://infourok.ru</w:t>
              </w:r>
            </w:hyperlink>
            <w:r w:rsidR="00564D4B"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="00564D4B"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prezentaciya-po</w:t>
            </w:r>
            <w:proofErr w:type="spellEnd"/>
          </w:p>
          <w:p w:rsidR="00564D4B" w:rsidRPr="00564D4B" w:rsidRDefault="00564D4B" w:rsidP="0056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matematike-natemu-sistemi</w:t>
            </w:r>
            <w:proofErr w:type="spellEnd"/>
          </w:p>
          <w:p w:rsidR="00564D4B" w:rsidRPr="00564D4B" w:rsidRDefault="00564D4B" w:rsidP="00564D4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schisleniya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ru-RU" w:eastAsia="ru-RU"/>
              </w:rPr>
              <w:t>-</w:t>
            </w:r>
            <w:proofErr w:type="spellStart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klass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ru-RU" w:eastAsia="ru-RU"/>
              </w:rPr>
              <w:t>-3181923.</w:t>
            </w:r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html</w:t>
            </w:r>
          </w:p>
        </w:tc>
      </w:tr>
      <w:tr w:rsidR="00564D4B" w:rsidRPr="00564D4B" w:rsidTr="004A3561">
        <w:trPr>
          <w:trHeight w:hRule="exact" w:val="128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62" w:lineRule="auto"/>
              <w:ind w:right="144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Отрезок и его длина. Многоугольник. Практическая работа по теме «Многоугольник. Периметр многоугольника».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12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0E39C8" w:rsidTr="004A3561">
        <w:trPr>
          <w:trHeight w:hRule="exact" w:val="836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Шкалы. Натуральные числа на координатной прямой.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19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https://m.edsoo.ru/f2a0e2a0</w:t>
              </w:r>
            </w:hyperlink>
          </w:p>
        </w:tc>
      </w:tr>
      <w:tr w:rsidR="00564D4B" w:rsidRPr="00564D4B" w:rsidTr="004A3561">
        <w:trPr>
          <w:trHeight w:hRule="exact" w:val="808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Представление данных. Диаграммы.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EE3898" w:rsidRDefault="00092FC0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  <w:r w:rsidR="00EE3898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CC146E" w:rsidRDefault="00564D4B" w:rsidP="00564D4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http</w:t>
            </w:r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skiv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instrao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</w:t>
            </w:r>
          </w:p>
          <w:p w:rsidR="00564D4B" w:rsidRPr="00CC146E" w:rsidRDefault="00564D4B" w:rsidP="00564D4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ru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bankzadaniy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matemati</w:t>
            </w:r>
            <w:proofErr w:type="spellEnd"/>
          </w:p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cheskayagramotnost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/</w:t>
            </w:r>
          </w:p>
        </w:tc>
      </w:tr>
      <w:tr w:rsidR="00564D4B" w:rsidRPr="00564D4B" w:rsidTr="004A3561">
        <w:trPr>
          <w:trHeight w:hRule="exact" w:val="760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Сложение и вычитание. Свойства арифметических действий.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92FC0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</w:t>
            </w:r>
            <w:r w:rsidR="00EE3898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 Контент «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64D4B" w:rsidRPr="00564D4B" w:rsidTr="004A3561">
        <w:trPr>
          <w:trHeight w:hRule="exact" w:val="71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 Буквенные выражения. Упрощение выражений.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10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Контент «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64D4B" w:rsidRPr="00564D4B" w:rsidTr="004A3561">
        <w:trPr>
          <w:trHeight w:hRule="exact" w:val="71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Решение задач с помощью уравнений.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17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0E39C8" w:rsidTr="004A3561">
        <w:trPr>
          <w:trHeight w:hRule="exact" w:val="693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8.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Умножение и деление. Свойства арифметических действий.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24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FA196C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FA1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">
              <w:r w:rsidRPr="00FA196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https://lesson.edu.ru/02.1/05</w:t>
              </w:r>
            </w:hyperlink>
          </w:p>
        </w:tc>
      </w:tr>
      <w:tr w:rsidR="00564D4B" w:rsidRPr="000E39C8" w:rsidTr="004A3561">
        <w:trPr>
          <w:trHeight w:hRule="exact" w:val="665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 xml:space="preserve">  Деление с остатком.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07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D4B" w:rsidRPr="00564D4B" w:rsidRDefault="00564D4B" w:rsidP="00564D4B">
            <w:pPr>
              <w:spacing w:after="0"/>
              <w:ind w:left="135"/>
              <w:rPr>
                <w:rFonts w:ascii="Cambria" w:eastAsia="MS Mincho" w:hAnsi="Cambria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64D4B" w:rsidRPr="00564D4B" w:rsidTr="004A3561">
        <w:trPr>
          <w:trHeight w:hRule="exact" w:val="1038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Решение примеров и задач по теме «Упрощение выражений».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92FC0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  <w:r w:rsidR="00EE3898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4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564D4B" w:rsidRPr="000E39C8" w:rsidTr="004A3561">
        <w:trPr>
          <w:trHeight w:hRule="exact" w:val="7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Делители и кратные числа, разложение числа на множители.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92FC0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  <w:r w:rsidR="00EE3898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8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https://lesson.edu.ru/02.1/05</w:t>
              </w:r>
            </w:hyperlink>
          </w:p>
        </w:tc>
      </w:tr>
      <w:tr w:rsidR="00564D4B" w:rsidRPr="00564D4B" w:rsidTr="004A3561">
        <w:trPr>
          <w:trHeight w:hRule="exact" w:val="1001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Решение текстовых задач на все арифметические действия, на движение и покупки.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28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0E39C8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13.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 xml:space="preserve"> Геометрия на клетчатой бумаге. Измерение площадей.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05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9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https://lesson.edu.ru/02.1/05</w:t>
              </w:r>
            </w:hyperlink>
          </w:p>
        </w:tc>
      </w:tr>
      <w:tr w:rsidR="00564D4B" w:rsidRPr="00564D4B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14.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 xml:space="preserve">Практическая работа «Развёртка куба». 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12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0E39C8" w:rsidTr="004A3561">
        <w:trPr>
          <w:trHeight w:hRule="exact" w:val="728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Доли и дроби. Изображение дробей на координатной прямой.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19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0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https://m.edsoo.ru/f2a13c8c</w:t>
              </w:r>
            </w:hyperlink>
          </w:p>
        </w:tc>
      </w:tr>
      <w:tr w:rsidR="00564D4B" w:rsidRPr="000E39C8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Сравнение дробей с помощью  координатной прямой.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26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https://m.edsoo.ru/f2a14f74</w:t>
              </w:r>
            </w:hyperlink>
          </w:p>
        </w:tc>
      </w:tr>
      <w:tr w:rsidR="00564D4B" w:rsidRPr="000E39C8" w:rsidTr="004A3561">
        <w:trPr>
          <w:trHeight w:hRule="exact" w:val="102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17.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16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https://m.edsoo.ru/f2a17e54</w:t>
              </w:r>
            </w:hyperlink>
          </w:p>
        </w:tc>
      </w:tr>
      <w:tr w:rsidR="00564D4B" w:rsidRPr="000E39C8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18.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70" w:after="0" w:line="262" w:lineRule="auto"/>
              <w:ind w:left="72" w:right="43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Смешанные числа.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EE3898" w:rsidP="00EE3898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23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https://m.edsoo.ru/f2a1592e</w:t>
              </w:r>
            </w:hyperlink>
          </w:p>
        </w:tc>
      </w:tr>
      <w:tr w:rsidR="00FA196C" w:rsidRPr="000E39C8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19.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>
              <w:rPr>
                <w:lang w:val="ru-RU"/>
              </w:rPr>
              <w:t>Основное свойство дроби. Сокращение дробей.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EE3898" w:rsidP="00EE3898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30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410E1F" w:rsidRDefault="00FA196C" w:rsidP="007759FC">
            <w:pPr>
              <w:rPr>
                <w:lang w:val="ru-RU"/>
              </w:rPr>
            </w:pPr>
            <w:r w:rsidRPr="00050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">
              <w:r w:rsidRPr="00050F8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https://m.edsoo.ru/f2a18692</w:t>
              </w:r>
            </w:hyperlink>
          </w:p>
        </w:tc>
      </w:tr>
      <w:tr w:rsidR="00FA196C" w:rsidRPr="000E39C8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20.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050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Приведение дробей к общему знаменателю.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EE3898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06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96C" w:rsidRPr="00050F8D" w:rsidRDefault="00FA196C" w:rsidP="007759F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50F8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/02.1/05</w:t>
              </w:r>
            </w:hyperlink>
          </w:p>
        </w:tc>
      </w:tr>
      <w:tr w:rsidR="00FA196C" w:rsidRPr="000E39C8" w:rsidTr="00B57DAB">
        <w:trPr>
          <w:trHeight w:hRule="exact" w:val="1013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21.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FE13FC" w:rsidRDefault="00FA196C" w:rsidP="007759FC">
            <w:pPr>
              <w:autoSpaceDE w:val="0"/>
              <w:autoSpaceDN w:val="0"/>
              <w:spacing w:before="98" w:after="0"/>
              <w:ind w:right="144"/>
              <w:rPr>
                <w:lang w:val="ru-RU"/>
              </w:rPr>
            </w:pPr>
            <w:r w:rsidRPr="00FE13F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Сравнение, сложение и вычитание обыкновенных дробей с разными знаменателями.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13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410E1F" w:rsidRDefault="00FA196C" w:rsidP="007759F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E1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">
              <w:r w:rsidRPr="00FE13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https://m.edsoo.ru/f2a17cc4</w:t>
              </w:r>
            </w:hyperlink>
          </w:p>
        </w:tc>
      </w:tr>
      <w:tr w:rsidR="00FA196C" w:rsidRPr="000E39C8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22.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410E1F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E1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Умножение обыкновенных дробей; взаимно обратные дроби.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20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EE7C91" w:rsidRDefault="00FA196C" w:rsidP="007759FC">
            <w:pPr>
              <w:rPr>
                <w:lang w:val="ru-RU"/>
              </w:rPr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">
              <w:r w:rsidRPr="00EE7C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https://m.edsoo.ru/f2a19088</w:t>
              </w:r>
            </w:hyperlink>
          </w:p>
        </w:tc>
      </w:tr>
      <w:tr w:rsidR="00FA196C" w:rsidRPr="000E39C8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23.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Деление обыкновенных дробей.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27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EE7C91" w:rsidRDefault="00FA196C" w:rsidP="007759F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">
              <w:r w:rsidRPr="00EE7C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https://m.edsoo.ru/f2a19560</w:t>
              </w:r>
            </w:hyperlink>
          </w:p>
        </w:tc>
      </w:tr>
      <w:tr w:rsidR="00FA196C" w:rsidRPr="000E39C8" w:rsidTr="00B57DAB">
        <w:trPr>
          <w:trHeight w:hRule="exact" w:val="1006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24.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 w:line="274" w:lineRule="auto"/>
              <w:ind w:left="72" w:right="144"/>
              <w:rPr>
                <w:lang w:val="ru-RU"/>
              </w:rPr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Решение текстовых задач, содержащих дроби. Основные задачи на дроби.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06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EE7C91" w:rsidRDefault="00FA196C" w:rsidP="007759FC">
            <w:pPr>
              <w:autoSpaceDE w:val="0"/>
              <w:autoSpaceDN w:val="0"/>
              <w:spacing w:before="98" w:after="0" w:line="274" w:lineRule="auto"/>
              <w:ind w:left="156" w:right="288" w:hanging="156"/>
              <w:rPr>
                <w:lang w:val="ru-RU"/>
              </w:rPr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">
              <w:r w:rsidRPr="00EE7C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https://m.edsoo.ru/f2a1a2ee</w:t>
              </w:r>
            </w:hyperlink>
          </w:p>
        </w:tc>
      </w:tr>
      <w:tr w:rsidR="00FA196C" w:rsidRPr="000E39C8" w:rsidTr="00B57DAB">
        <w:trPr>
          <w:trHeight w:hRule="exact" w:val="991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25.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A06C4E" w:rsidRDefault="00FA196C" w:rsidP="007759FC">
            <w:pPr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Сравнение десятичных дробей. Изображение десятичной дроби на координатной прямой.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13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https://m.edsoo.ru/f2a1c63e</w:t>
              </w:r>
            </w:hyperlink>
          </w:p>
        </w:tc>
      </w:tr>
      <w:tr w:rsidR="00FA196C" w:rsidRPr="000E39C8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26.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Сложение и вычитание десятичных дробей.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20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https://m.edsoo.ru/f2a1cf62</w:t>
              </w:r>
            </w:hyperlink>
          </w:p>
        </w:tc>
      </w:tr>
      <w:tr w:rsidR="00FA196C" w:rsidRPr="000E39C8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27.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A06C4E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Умножение десятичной дроби на натуральное число.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92FC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</w:t>
            </w:r>
            <w:r w:rsidR="00AE5D1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2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https://m.edsoo.ru/f2a1d85e</w:t>
              </w:r>
            </w:hyperlink>
          </w:p>
        </w:tc>
      </w:tr>
      <w:tr w:rsidR="00FA196C" w:rsidRPr="00564D4B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28.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Деление десятичной дроби на натуральное число.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10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rPr>
                <w:lang w:val="ru-RU"/>
              </w:rPr>
            </w:pPr>
          </w:p>
        </w:tc>
      </w:tr>
      <w:tr w:rsidR="00FA196C" w:rsidRPr="000E39C8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29.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Умножение на десятичную дробь.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17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D16897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3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https://m.edsoo.ru/f2a1e4f2</w:t>
              </w:r>
            </w:hyperlink>
          </w:p>
        </w:tc>
      </w:tr>
      <w:tr w:rsidR="00FA196C" w:rsidRPr="000E39C8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30.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222135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Деление на десятичную дробь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24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222135" w:rsidRDefault="00FA196C" w:rsidP="007759FC">
            <w:pPr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4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https://m.edsoo.ru/f2a1ec68</w:t>
              </w:r>
            </w:hyperlink>
          </w:p>
        </w:tc>
      </w:tr>
      <w:tr w:rsidR="00FA196C" w:rsidRPr="000E39C8" w:rsidTr="00B57DAB">
        <w:trPr>
          <w:trHeight w:hRule="exact" w:val="1055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31.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Решение текстовых задач, содержащих дроби. Основные задачи на дроби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08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222135" w:rsidRDefault="00FA196C" w:rsidP="007759FC">
            <w:pPr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5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https://m.edsoo.ru/f2a1f136</w:t>
              </w:r>
            </w:hyperlink>
          </w:p>
        </w:tc>
      </w:tr>
      <w:tr w:rsidR="00FA196C" w:rsidRPr="000E39C8" w:rsidTr="00B57DAB">
        <w:trPr>
          <w:trHeight w:hRule="exact" w:val="99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32.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Решение задач практического содержания на определение углов.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92F62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15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581590" w:rsidRDefault="00FA196C" w:rsidP="007759FC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5815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6">
              <w:r w:rsidRPr="00581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https://m.edsoo.ru/f2a13606</w:t>
              </w:r>
            </w:hyperlink>
          </w:p>
        </w:tc>
      </w:tr>
      <w:tr w:rsidR="00FA196C" w:rsidRPr="00564D4B" w:rsidTr="00F92F62">
        <w:trPr>
          <w:trHeight w:hRule="exact" w:val="702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33.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F92F6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>
              <w:rPr>
                <w:lang w:val="ru-RU"/>
              </w:rPr>
              <w:t xml:space="preserve">Повторение. </w:t>
            </w:r>
            <w:r w:rsidR="00F92F62">
              <w:rPr>
                <w:lang w:val="ru-RU"/>
              </w:rPr>
              <w:t>Решение задач.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AE5D10" w:rsidP="00AE5D10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22</w:t>
            </w:r>
            <w:r w:rsidR="00092FC0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564D4B" w:rsidRDefault="00FA196C" w:rsidP="007759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D24B6" w:rsidRPr="00FA196C" w:rsidTr="00FA196C">
        <w:trPr>
          <w:trHeight w:hRule="exact" w:val="840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CD24B6" w:rsidRPr="00FA196C" w:rsidRDefault="00CD24B6" w:rsidP="00FA19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CD24B6" w:rsidRPr="00FA196C" w:rsidRDefault="00CD24B6" w:rsidP="00FA196C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A196C">
              <w:rPr>
                <w:rFonts w:ascii="Times New Roman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CD24B6" w:rsidRPr="00FA196C" w:rsidRDefault="00CD24B6" w:rsidP="00FA196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A196C">
              <w:rPr>
                <w:rFonts w:ascii="Times New Roman" w:hAnsi="Times New Roman" w:cs="Times New Roman"/>
                <w:b/>
              </w:rPr>
              <w:t>3</w:t>
            </w:r>
            <w:r w:rsidRPr="00FA196C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CD24B6" w:rsidRPr="00F92F62" w:rsidRDefault="000E39C8" w:rsidP="00F92F6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CD24B6" w:rsidRPr="00FA196C" w:rsidRDefault="00CD24B6" w:rsidP="00FA19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24B6" w:rsidRPr="00FA196C" w:rsidRDefault="00CD24B6" w:rsidP="00FA196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02689" w:rsidRPr="00D16897" w:rsidRDefault="00302689">
      <w:pPr>
        <w:rPr>
          <w:lang w:val="ru-RU"/>
        </w:rPr>
        <w:sectPr w:rsidR="00302689" w:rsidRPr="00D16897">
          <w:pgSz w:w="11900" w:h="16840"/>
          <w:pgMar w:top="298" w:right="650" w:bottom="5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564D6" w:rsidRDefault="00B564D6" w:rsidP="00B564D6">
      <w:pPr>
        <w:jc w:val="right"/>
        <w:rPr>
          <w:lang w:val="ru-RU"/>
        </w:rPr>
      </w:pP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>СОГЛАСОВАНО                                                  РЕКОМЕНДОВАТЬ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УТВЕРЖДЕНИЮ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Протокол заседания                                               </w:t>
      </w:r>
    </w:p>
    <w:p w:rsidR="00873219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ШМО математики и                                              Протокол заседания  </w:t>
      </w:r>
    </w:p>
    <w:p w:rsidR="00B564D6" w:rsidRPr="00B564D6" w:rsidRDefault="00873219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и</w:t>
      </w:r>
      <w:r w:rsidR="00B564D6"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>нформатики                                                     методического совета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>МОУ СОШ № 5                                                     МОУ СОШ № 5</w:t>
      </w:r>
    </w:p>
    <w:p w:rsidR="00B564D6" w:rsidRPr="00B564D6" w:rsidRDefault="000625A7" w:rsidP="00B564D6">
      <w:pPr>
        <w:spacing w:after="160" w:line="259" w:lineRule="auto"/>
        <w:rPr>
          <w:rFonts w:ascii="Calibri" w:eastAsia="Calibri" w:hAnsi="Calibri" w:cs="Times New Roman"/>
          <w:color w:val="FF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</w:t>
      </w:r>
      <w:r w:rsidR="00EE3898">
        <w:rPr>
          <w:rFonts w:ascii="Times New Roman" w:eastAsia="Calibri" w:hAnsi="Times New Roman" w:cs="Times New Roman"/>
          <w:sz w:val="24"/>
          <w:szCs w:val="24"/>
          <w:lang w:val="ru-RU"/>
        </w:rPr>
        <w:t>2</w:t>
      </w:r>
      <w:r w:rsidR="00092FC0">
        <w:rPr>
          <w:rFonts w:ascii="Times New Roman" w:eastAsia="Calibri" w:hAnsi="Times New Roman" w:cs="Times New Roman"/>
          <w:sz w:val="24"/>
          <w:szCs w:val="24"/>
          <w:lang w:val="ru-RU"/>
        </w:rPr>
        <w:t>7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.0</w:t>
      </w:r>
      <w:r w:rsidR="00EE3898">
        <w:rPr>
          <w:rFonts w:ascii="Times New Roman" w:eastAsia="Calibri" w:hAnsi="Times New Roman" w:cs="Times New Roman"/>
          <w:sz w:val="24"/>
          <w:szCs w:val="24"/>
          <w:lang w:val="ru-RU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.202</w:t>
      </w:r>
      <w:r w:rsidR="00EE3898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="00B564D6"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 № </w:t>
      </w:r>
      <w:r w:rsidR="00EE389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от </w:t>
      </w:r>
      <w:r w:rsidR="00EE3898">
        <w:rPr>
          <w:rFonts w:ascii="Times New Roman" w:eastAsia="Calibri" w:hAnsi="Times New Roman" w:cs="Times New Roman"/>
          <w:sz w:val="24"/>
          <w:szCs w:val="24"/>
          <w:lang w:val="ru-RU"/>
        </w:rPr>
        <w:t>2</w:t>
      </w:r>
      <w:r w:rsidR="00092FC0">
        <w:rPr>
          <w:rFonts w:ascii="Times New Roman" w:eastAsia="Calibri" w:hAnsi="Times New Roman" w:cs="Times New Roman"/>
          <w:sz w:val="24"/>
          <w:szCs w:val="24"/>
          <w:lang w:val="ru-RU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.0</w:t>
      </w:r>
      <w:r w:rsidR="00EE3898">
        <w:rPr>
          <w:rFonts w:ascii="Times New Roman" w:eastAsia="Calibri" w:hAnsi="Times New Roman" w:cs="Times New Roman"/>
          <w:sz w:val="24"/>
          <w:szCs w:val="24"/>
          <w:lang w:val="ru-RU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.202</w:t>
      </w:r>
      <w:r w:rsidR="00EE3898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="00B564D6"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 № </w:t>
      </w:r>
      <w:r w:rsidR="00EE3898">
        <w:rPr>
          <w:rFonts w:ascii="Times New Roman" w:eastAsia="Calibri" w:hAnsi="Times New Roman" w:cs="Times New Roman"/>
          <w:sz w:val="24"/>
          <w:szCs w:val="24"/>
          <w:lang w:val="ru-RU"/>
        </w:rPr>
        <w:t>1</w:t>
      </w:r>
    </w:p>
    <w:sectPr w:rsidR="00B564D6" w:rsidRPr="00B564D6" w:rsidSect="000625A7">
      <w:pgSz w:w="11900" w:h="16840"/>
      <w:pgMar w:top="851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898" w:rsidRDefault="00EE3898" w:rsidP="00580AE2">
      <w:pPr>
        <w:spacing w:after="0" w:line="240" w:lineRule="auto"/>
      </w:pPr>
      <w:r>
        <w:separator/>
      </w:r>
    </w:p>
  </w:endnote>
  <w:endnote w:type="continuationSeparator" w:id="0">
    <w:p w:rsidR="00EE3898" w:rsidRDefault="00EE3898" w:rsidP="0058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898" w:rsidRDefault="00EE3898" w:rsidP="00580AE2">
      <w:pPr>
        <w:spacing w:after="0" w:line="240" w:lineRule="auto"/>
      </w:pPr>
      <w:r>
        <w:separator/>
      </w:r>
    </w:p>
  </w:footnote>
  <w:footnote w:type="continuationSeparator" w:id="0">
    <w:p w:rsidR="00EE3898" w:rsidRDefault="00EE3898" w:rsidP="00580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7A84B0F"/>
    <w:multiLevelType w:val="hybridMultilevel"/>
    <w:tmpl w:val="46709CEA"/>
    <w:lvl w:ilvl="0" w:tplc="DCE25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941C4"/>
    <w:multiLevelType w:val="multilevel"/>
    <w:tmpl w:val="629C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776E49"/>
    <w:multiLevelType w:val="multilevel"/>
    <w:tmpl w:val="648835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34DEB"/>
    <w:multiLevelType w:val="multilevel"/>
    <w:tmpl w:val="D898FF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359E3"/>
    <w:multiLevelType w:val="multilevel"/>
    <w:tmpl w:val="3C1A3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BC2199"/>
    <w:multiLevelType w:val="multilevel"/>
    <w:tmpl w:val="33ACA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1D6D74"/>
    <w:multiLevelType w:val="hybridMultilevel"/>
    <w:tmpl w:val="9DB2315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78809FE"/>
    <w:multiLevelType w:val="multilevel"/>
    <w:tmpl w:val="3348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366DF0"/>
    <w:multiLevelType w:val="multilevel"/>
    <w:tmpl w:val="A350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9E0212"/>
    <w:multiLevelType w:val="hybridMultilevel"/>
    <w:tmpl w:val="0FB4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54DD0"/>
    <w:multiLevelType w:val="hybridMultilevel"/>
    <w:tmpl w:val="01381798"/>
    <w:lvl w:ilvl="0" w:tplc="4E8E232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F3B6D19"/>
    <w:multiLevelType w:val="multilevel"/>
    <w:tmpl w:val="3EB04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3B7EA4"/>
    <w:multiLevelType w:val="hybridMultilevel"/>
    <w:tmpl w:val="65C003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F45654"/>
    <w:multiLevelType w:val="multilevel"/>
    <w:tmpl w:val="3792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154B76"/>
    <w:multiLevelType w:val="multilevel"/>
    <w:tmpl w:val="79786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25439B"/>
    <w:multiLevelType w:val="multilevel"/>
    <w:tmpl w:val="BA2E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F5F87"/>
    <w:multiLevelType w:val="hybridMultilevel"/>
    <w:tmpl w:val="05668C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463B1F"/>
    <w:multiLevelType w:val="multilevel"/>
    <w:tmpl w:val="95A8F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6D6C8F"/>
    <w:multiLevelType w:val="multilevel"/>
    <w:tmpl w:val="EBBAE3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0DA1EFB"/>
    <w:multiLevelType w:val="multilevel"/>
    <w:tmpl w:val="5E8444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4035622"/>
    <w:multiLevelType w:val="multilevel"/>
    <w:tmpl w:val="58E6FC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C63A9C"/>
    <w:multiLevelType w:val="multilevel"/>
    <w:tmpl w:val="3FC86B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6C6483"/>
    <w:multiLevelType w:val="multilevel"/>
    <w:tmpl w:val="78F85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23"/>
  </w:num>
  <w:num w:numId="12">
    <w:abstractNumId w:val="20"/>
  </w:num>
  <w:num w:numId="13">
    <w:abstractNumId w:val="24"/>
  </w:num>
  <w:num w:numId="14">
    <w:abstractNumId w:val="22"/>
  </w:num>
  <w:num w:numId="15">
    <w:abstractNumId w:val="13"/>
  </w:num>
  <w:num w:numId="16">
    <w:abstractNumId w:val="14"/>
  </w:num>
  <w:num w:numId="17">
    <w:abstractNumId w:val="26"/>
  </w:num>
  <w:num w:numId="18">
    <w:abstractNumId w:val="16"/>
  </w:num>
  <w:num w:numId="19">
    <w:abstractNumId w:val="31"/>
  </w:num>
  <w:num w:numId="20">
    <w:abstractNumId w:val="10"/>
  </w:num>
  <w:num w:numId="21">
    <w:abstractNumId w:val="21"/>
  </w:num>
  <w:num w:numId="22">
    <w:abstractNumId w:val="25"/>
  </w:num>
  <w:num w:numId="23">
    <w:abstractNumId w:val="18"/>
  </w:num>
  <w:num w:numId="24">
    <w:abstractNumId w:val="15"/>
  </w:num>
  <w:num w:numId="25">
    <w:abstractNumId w:val="19"/>
  </w:num>
  <w:num w:numId="26">
    <w:abstractNumId w:val="9"/>
  </w:num>
  <w:num w:numId="27">
    <w:abstractNumId w:val="11"/>
  </w:num>
  <w:num w:numId="28">
    <w:abstractNumId w:val="12"/>
  </w:num>
  <w:num w:numId="29">
    <w:abstractNumId w:val="29"/>
  </w:num>
  <w:num w:numId="30">
    <w:abstractNumId w:val="28"/>
  </w:num>
  <w:num w:numId="31">
    <w:abstractNumId w:val="30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7730"/>
    <w:rsid w:val="00034616"/>
    <w:rsid w:val="00041B76"/>
    <w:rsid w:val="00042917"/>
    <w:rsid w:val="00047340"/>
    <w:rsid w:val="0006063C"/>
    <w:rsid w:val="000625A7"/>
    <w:rsid w:val="00077DB3"/>
    <w:rsid w:val="00092FC0"/>
    <w:rsid w:val="000A037E"/>
    <w:rsid w:val="000A058E"/>
    <w:rsid w:val="000A10A0"/>
    <w:rsid w:val="000D6561"/>
    <w:rsid w:val="000E39C8"/>
    <w:rsid w:val="000F5BC8"/>
    <w:rsid w:val="000F7553"/>
    <w:rsid w:val="00106F7D"/>
    <w:rsid w:val="00111426"/>
    <w:rsid w:val="00120E4D"/>
    <w:rsid w:val="0015074B"/>
    <w:rsid w:val="00157248"/>
    <w:rsid w:val="00161F1A"/>
    <w:rsid w:val="001777A7"/>
    <w:rsid w:val="001A6DEA"/>
    <w:rsid w:val="001C19DC"/>
    <w:rsid w:val="001C4465"/>
    <w:rsid w:val="001D2F5A"/>
    <w:rsid w:val="001E3AC5"/>
    <w:rsid w:val="001E3C29"/>
    <w:rsid w:val="001E5C78"/>
    <w:rsid w:val="001F1176"/>
    <w:rsid w:val="00202935"/>
    <w:rsid w:val="002042DB"/>
    <w:rsid w:val="00213F5D"/>
    <w:rsid w:val="00215DC4"/>
    <w:rsid w:val="00222135"/>
    <w:rsid w:val="00235EAC"/>
    <w:rsid w:val="0024601D"/>
    <w:rsid w:val="0025437A"/>
    <w:rsid w:val="00271C8D"/>
    <w:rsid w:val="00273FA5"/>
    <w:rsid w:val="00277724"/>
    <w:rsid w:val="00294808"/>
    <w:rsid w:val="0029639D"/>
    <w:rsid w:val="00297CA5"/>
    <w:rsid w:val="002A1F68"/>
    <w:rsid w:val="002B14E4"/>
    <w:rsid w:val="002B580E"/>
    <w:rsid w:val="002E298A"/>
    <w:rsid w:val="00302689"/>
    <w:rsid w:val="00307F02"/>
    <w:rsid w:val="0032127F"/>
    <w:rsid w:val="00325B49"/>
    <w:rsid w:val="00326097"/>
    <w:rsid w:val="00326F90"/>
    <w:rsid w:val="00372172"/>
    <w:rsid w:val="00381711"/>
    <w:rsid w:val="00391E47"/>
    <w:rsid w:val="003975FA"/>
    <w:rsid w:val="003A1073"/>
    <w:rsid w:val="003B03EB"/>
    <w:rsid w:val="003C571E"/>
    <w:rsid w:val="003C57BF"/>
    <w:rsid w:val="003C7627"/>
    <w:rsid w:val="003D57DA"/>
    <w:rsid w:val="003F3655"/>
    <w:rsid w:val="00404DCA"/>
    <w:rsid w:val="004058A9"/>
    <w:rsid w:val="00410E1F"/>
    <w:rsid w:val="0041558B"/>
    <w:rsid w:val="004169F0"/>
    <w:rsid w:val="00427DE3"/>
    <w:rsid w:val="00433B76"/>
    <w:rsid w:val="00436BE0"/>
    <w:rsid w:val="004479AC"/>
    <w:rsid w:val="00455DDB"/>
    <w:rsid w:val="004729DD"/>
    <w:rsid w:val="00472A2B"/>
    <w:rsid w:val="00483FB4"/>
    <w:rsid w:val="00490BD0"/>
    <w:rsid w:val="004A3561"/>
    <w:rsid w:val="004A42D3"/>
    <w:rsid w:val="004A4DE8"/>
    <w:rsid w:val="004E317C"/>
    <w:rsid w:val="00515ED1"/>
    <w:rsid w:val="00530162"/>
    <w:rsid w:val="00530DAE"/>
    <w:rsid w:val="00542F02"/>
    <w:rsid w:val="00543B32"/>
    <w:rsid w:val="00555888"/>
    <w:rsid w:val="0056005E"/>
    <w:rsid w:val="005646F5"/>
    <w:rsid w:val="00564D4B"/>
    <w:rsid w:val="005768A8"/>
    <w:rsid w:val="00580AE2"/>
    <w:rsid w:val="005879C3"/>
    <w:rsid w:val="005A280C"/>
    <w:rsid w:val="005A6F94"/>
    <w:rsid w:val="005C10C4"/>
    <w:rsid w:val="005D0E95"/>
    <w:rsid w:val="005D671E"/>
    <w:rsid w:val="005D68B2"/>
    <w:rsid w:val="005F449E"/>
    <w:rsid w:val="00613665"/>
    <w:rsid w:val="00622B84"/>
    <w:rsid w:val="006447F1"/>
    <w:rsid w:val="006508FF"/>
    <w:rsid w:val="00652C06"/>
    <w:rsid w:val="00662F0D"/>
    <w:rsid w:val="006652D8"/>
    <w:rsid w:val="0067227D"/>
    <w:rsid w:val="00693748"/>
    <w:rsid w:val="0069659F"/>
    <w:rsid w:val="0069797F"/>
    <w:rsid w:val="006A36E3"/>
    <w:rsid w:val="006B2AD1"/>
    <w:rsid w:val="006B55A5"/>
    <w:rsid w:val="006D0AF8"/>
    <w:rsid w:val="006D45B1"/>
    <w:rsid w:val="006D54F5"/>
    <w:rsid w:val="006D7BAD"/>
    <w:rsid w:val="006F35BE"/>
    <w:rsid w:val="007040E5"/>
    <w:rsid w:val="007107C9"/>
    <w:rsid w:val="0071232A"/>
    <w:rsid w:val="0071598E"/>
    <w:rsid w:val="00722E97"/>
    <w:rsid w:val="007353D0"/>
    <w:rsid w:val="007615EE"/>
    <w:rsid w:val="00765938"/>
    <w:rsid w:val="007759FC"/>
    <w:rsid w:val="00775D58"/>
    <w:rsid w:val="00786C45"/>
    <w:rsid w:val="00787301"/>
    <w:rsid w:val="00792B0D"/>
    <w:rsid w:val="007A31F1"/>
    <w:rsid w:val="007B0546"/>
    <w:rsid w:val="007C75E1"/>
    <w:rsid w:val="007D2714"/>
    <w:rsid w:val="007F1D99"/>
    <w:rsid w:val="00800B54"/>
    <w:rsid w:val="00803216"/>
    <w:rsid w:val="00803E5A"/>
    <w:rsid w:val="00812FF7"/>
    <w:rsid w:val="00814DED"/>
    <w:rsid w:val="00822409"/>
    <w:rsid w:val="00843BFC"/>
    <w:rsid w:val="00861900"/>
    <w:rsid w:val="00870174"/>
    <w:rsid w:val="00871362"/>
    <w:rsid w:val="00873219"/>
    <w:rsid w:val="00873BB7"/>
    <w:rsid w:val="00894E81"/>
    <w:rsid w:val="008B17CC"/>
    <w:rsid w:val="008C11D4"/>
    <w:rsid w:val="008C6765"/>
    <w:rsid w:val="008D1E15"/>
    <w:rsid w:val="008D3773"/>
    <w:rsid w:val="008E620B"/>
    <w:rsid w:val="00916A5A"/>
    <w:rsid w:val="00925803"/>
    <w:rsid w:val="00944936"/>
    <w:rsid w:val="00960BCC"/>
    <w:rsid w:val="00962268"/>
    <w:rsid w:val="0097351A"/>
    <w:rsid w:val="009754B4"/>
    <w:rsid w:val="0098390A"/>
    <w:rsid w:val="009B5DDE"/>
    <w:rsid w:val="009C6312"/>
    <w:rsid w:val="009C7713"/>
    <w:rsid w:val="009D396A"/>
    <w:rsid w:val="00A0596A"/>
    <w:rsid w:val="00A06C4E"/>
    <w:rsid w:val="00A0712F"/>
    <w:rsid w:val="00A12CF6"/>
    <w:rsid w:val="00A2045A"/>
    <w:rsid w:val="00A311D0"/>
    <w:rsid w:val="00A36E9F"/>
    <w:rsid w:val="00A71837"/>
    <w:rsid w:val="00A842B3"/>
    <w:rsid w:val="00AA1D8D"/>
    <w:rsid w:val="00AA390B"/>
    <w:rsid w:val="00AB5F3C"/>
    <w:rsid w:val="00AE5D10"/>
    <w:rsid w:val="00B11413"/>
    <w:rsid w:val="00B14749"/>
    <w:rsid w:val="00B15364"/>
    <w:rsid w:val="00B17C91"/>
    <w:rsid w:val="00B22F4A"/>
    <w:rsid w:val="00B25A54"/>
    <w:rsid w:val="00B36271"/>
    <w:rsid w:val="00B45CA6"/>
    <w:rsid w:val="00B47730"/>
    <w:rsid w:val="00B52611"/>
    <w:rsid w:val="00B564D6"/>
    <w:rsid w:val="00B57DAB"/>
    <w:rsid w:val="00B6129A"/>
    <w:rsid w:val="00B6134D"/>
    <w:rsid w:val="00B634AA"/>
    <w:rsid w:val="00B823E9"/>
    <w:rsid w:val="00B97FF2"/>
    <w:rsid w:val="00BA06BC"/>
    <w:rsid w:val="00BB7D66"/>
    <w:rsid w:val="00BE4C94"/>
    <w:rsid w:val="00BE6536"/>
    <w:rsid w:val="00BF04E5"/>
    <w:rsid w:val="00C1099F"/>
    <w:rsid w:val="00C20BD4"/>
    <w:rsid w:val="00C2323E"/>
    <w:rsid w:val="00C44D46"/>
    <w:rsid w:val="00C61E39"/>
    <w:rsid w:val="00C67055"/>
    <w:rsid w:val="00C804AF"/>
    <w:rsid w:val="00C914A6"/>
    <w:rsid w:val="00C93459"/>
    <w:rsid w:val="00CA71C6"/>
    <w:rsid w:val="00CB0664"/>
    <w:rsid w:val="00CC146E"/>
    <w:rsid w:val="00CC792E"/>
    <w:rsid w:val="00CD24B6"/>
    <w:rsid w:val="00CD5C4E"/>
    <w:rsid w:val="00CE1EB7"/>
    <w:rsid w:val="00CE263B"/>
    <w:rsid w:val="00CF3CE4"/>
    <w:rsid w:val="00CF7207"/>
    <w:rsid w:val="00D05D11"/>
    <w:rsid w:val="00D10586"/>
    <w:rsid w:val="00D16897"/>
    <w:rsid w:val="00D4639B"/>
    <w:rsid w:val="00D776F7"/>
    <w:rsid w:val="00D80C0F"/>
    <w:rsid w:val="00D9108B"/>
    <w:rsid w:val="00D9298E"/>
    <w:rsid w:val="00DA5A41"/>
    <w:rsid w:val="00DD760A"/>
    <w:rsid w:val="00DF0C02"/>
    <w:rsid w:val="00E000AB"/>
    <w:rsid w:val="00E0784F"/>
    <w:rsid w:val="00E240D1"/>
    <w:rsid w:val="00E30FAC"/>
    <w:rsid w:val="00E400E3"/>
    <w:rsid w:val="00E46B4C"/>
    <w:rsid w:val="00E51FEA"/>
    <w:rsid w:val="00E532AF"/>
    <w:rsid w:val="00E6704A"/>
    <w:rsid w:val="00E83680"/>
    <w:rsid w:val="00EA6994"/>
    <w:rsid w:val="00EA6A59"/>
    <w:rsid w:val="00EA793B"/>
    <w:rsid w:val="00EC19E2"/>
    <w:rsid w:val="00EE3898"/>
    <w:rsid w:val="00F04728"/>
    <w:rsid w:val="00F347B6"/>
    <w:rsid w:val="00F52A91"/>
    <w:rsid w:val="00F768D7"/>
    <w:rsid w:val="00F76D23"/>
    <w:rsid w:val="00F77B9C"/>
    <w:rsid w:val="00F85C44"/>
    <w:rsid w:val="00F92901"/>
    <w:rsid w:val="00F92F62"/>
    <w:rsid w:val="00F9365C"/>
    <w:rsid w:val="00FA196C"/>
    <w:rsid w:val="00FC693F"/>
    <w:rsid w:val="00FD1F6E"/>
    <w:rsid w:val="00FE6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62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62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62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62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lesson.edu.ru/02.1/05" TargetMode="External"/><Relationship Id="rId26" Type="http://schemas.openxmlformats.org/officeDocument/2006/relationships/hyperlink" Target="https://m.edsoo.ru/f2a17cc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f2a14f74" TargetMode="External"/><Relationship Id="rId34" Type="http://schemas.openxmlformats.org/officeDocument/2006/relationships/hyperlink" Target="https://m.edsoo.ru/f2a1ec6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116b2" TargetMode="External"/><Relationship Id="rId25" Type="http://schemas.openxmlformats.org/officeDocument/2006/relationships/hyperlink" Target="https://lesson.edu.ru/02.1/05" TargetMode="External"/><Relationship Id="rId33" Type="http://schemas.openxmlformats.org/officeDocument/2006/relationships/hyperlink" Target="https://m.edsoo.ru/f2a1e4f2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esson.edu.ru/02.1/05" TargetMode="External"/><Relationship Id="rId20" Type="http://schemas.openxmlformats.org/officeDocument/2006/relationships/hyperlink" Target="https://m.edsoo.ru/f2a13c8c" TargetMode="External"/><Relationship Id="rId29" Type="http://schemas.openxmlformats.org/officeDocument/2006/relationships/hyperlink" Target="https://m.edsoo.ru/f2a1a2e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1ce" TargetMode="External"/><Relationship Id="rId24" Type="http://schemas.openxmlformats.org/officeDocument/2006/relationships/hyperlink" Target="https://m.edsoo.ru/f2a18692" TargetMode="External"/><Relationship Id="rId32" Type="http://schemas.openxmlformats.org/officeDocument/2006/relationships/hyperlink" Target="https://m.edsoo.ru/f2a1d85e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m.edsoo.ru/f2a0e2a0" TargetMode="External"/><Relationship Id="rId23" Type="http://schemas.openxmlformats.org/officeDocument/2006/relationships/hyperlink" Target="https://m.edsoo.ru/f2a1592e" TargetMode="External"/><Relationship Id="rId28" Type="http://schemas.openxmlformats.org/officeDocument/2006/relationships/hyperlink" Target="https://m.edsoo.ru/f2a19560" TargetMode="External"/><Relationship Id="rId36" Type="http://schemas.openxmlformats.org/officeDocument/2006/relationships/hyperlink" Target="https://m.edsoo.ru/f2a13606" TargetMode="Externa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lesson.edu.ru/02.1/05" TargetMode="External"/><Relationship Id="rId31" Type="http://schemas.openxmlformats.org/officeDocument/2006/relationships/hyperlink" Target="https://m.edsoo.ru/f2a1cf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infourok.ru" TargetMode="External"/><Relationship Id="rId22" Type="http://schemas.openxmlformats.org/officeDocument/2006/relationships/hyperlink" Target="https://m.edsoo.ru/f2a17e54" TargetMode="External"/><Relationship Id="rId27" Type="http://schemas.openxmlformats.org/officeDocument/2006/relationships/hyperlink" Target="https://m.edsoo.ru/f2a19088" TargetMode="External"/><Relationship Id="rId30" Type="http://schemas.openxmlformats.org/officeDocument/2006/relationships/hyperlink" Target="https://m.edsoo.ru/f2a1c63e" TargetMode="External"/><Relationship Id="rId35" Type="http://schemas.openxmlformats.org/officeDocument/2006/relationships/hyperlink" Target="https://m.edsoo.ru/f2a1f1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355717-0350-4320-A570-6D75D3261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4597</Words>
  <Characters>26203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Ольга</cp:lastModifiedBy>
  <cp:revision>4</cp:revision>
  <cp:lastPrinted>2025-09-24T14:24:00Z</cp:lastPrinted>
  <dcterms:created xsi:type="dcterms:W3CDTF">2025-09-20T20:26:00Z</dcterms:created>
  <dcterms:modified xsi:type="dcterms:W3CDTF">2025-10-16T04:42:00Z</dcterms:modified>
</cp:coreProperties>
</file>